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0" w:rsidRDefault="004B0C31" w:rsidP="00BC6900">
      <w:pPr>
        <w:jc w:val="both"/>
      </w:pPr>
      <w:r>
        <w:t>San Vittore del</w:t>
      </w:r>
      <w:r w:rsidR="00BC6900">
        <w:t xml:space="preserve"> </w:t>
      </w:r>
      <w:r>
        <w:t xml:space="preserve">Lazio – “Per la Via Francigena siamo il primo Comune del Lazio” </w:t>
      </w:r>
    </w:p>
    <w:p w:rsidR="004B0C31" w:rsidRDefault="004B0C31" w:rsidP="00BC6900">
      <w:pPr>
        <w:jc w:val="both"/>
      </w:pPr>
      <w:r>
        <w:t>Lo ha affermato con orgoglio l’Avv.</w:t>
      </w:r>
      <w:r w:rsidR="00BC6900">
        <w:t xml:space="preserve"> </w:t>
      </w:r>
      <w:r>
        <w:t xml:space="preserve">Nadia Bucci, sindaco di San Vittore del Lazio , intervenendo al convegno organizzato sul tema della Via Francigena  dal dott. Carmelo Palombo, vicesindaco del comune di Cassino, e presidente dell’area del Cassinate dell’Associazione SER.A.F. dei comuni della provincia di Frosinone. </w:t>
      </w:r>
    </w:p>
    <w:p w:rsidR="004B0C31" w:rsidRDefault="004B0C31" w:rsidP="00BC6900">
      <w:pPr>
        <w:jc w:val="both"/>
      </w:pPr>
      <w:r>
        <w:t xml:space="preserve">L’occasione è stata data dalla fine dei lavori che i Comuni hanno intrapreso per formalizzare il tragitto che fa la “Via” che va da San Vittore del Lazio fino ad Aquino e che poi prosegue fino a Roma così da poter raggiungere la tomba di San Pietro in Vaticano.  Una “Via”, per il momento più famosa è quella che attraversa la Francia e poi la Spagna e va fino a Santiago de Compostela, laddove c’è la tomba di San Giacomo. </w:t>
      </w:r>
    </w:p>
    <w:p w:rsidR="004B0C31" w:rsidRDefault="004B0C31" w:rsidP="00BC6900">
      <w:pPr>
        <w:jc w:val="both"/>
      </w:pPr>
      <w:r>
        <w:t xml:space="preserve">Quella spagnola ha avuto un boom di camminatori in questi ultimi anni tanto che ora si considera il primo e più importante attrattore turistico della Spagna. La Via Francigena è la seconda Via europea per importanza </w:t>
      </w:r>
      <w:r w:rsidR="00BC6900">
        <w:t xml:space="preserve">Essa parte </w:t>
      </w:r>
      <w:r>
        <w:t xml:space="preserve">dall’Inghilterra </w:t>
      </w:r>
      <w:r w:rsidR="00BC6900">
        <w:t xml:space="preserve">e poi </w:t>
      </w:r>
      <w:r>
        <w:t>attraversa tutta l’</w:t>
      </w:r>
      <w:r w:rsidR="00A15ACE">
        <w:t xml:space="preserve">Europa per giungere fino a Roma. “Da quasi sette anni” – ha detto </w:t>
      </w:r>
      <w:r w:rsidR="00BC6900">
        <w:t xml:space="preserve">l’architetto </w:t>
      </w:r>
      <w:r w:rsidR="00A15ACE">
        <w:t>Walter Di Paola – “ abbiamo lottato perché  venisse riconosciuto anche il tratto che dalla Puglia va ver</w:t>
      </w:r>
      <w:r w:rsidR="00BC6900">
        <w:t>so Roma e che percorrevano tutti</w:t>
      </w:r>
      <w:r w:rsidR="00A15ACE">
        <w:t xml:space="preserve"> coloro che erano andati a combattere per la Guerra Santa per liberare Gerusalemme</w:t>
      </w:r>
      <w:r w:rsidR="00BC6900">
        <w:t xml:space="preserve">. Essi nel tornare dalle guerre si </w:t>
      </w:r>
      <w:r w:rsidR="00A15ACE">
        <w:t>sofferma</w:t>
      </w:r>
      <w:r w:rsidR="00BC6900">
        <w:t>vano</w:t>
      </w:r>
      <w:r w:rsidR="00A15ACE">
        <w:t xml:space="preserve"> a Monte Sant’Angelo sul Gargano per farsi purificare da San Michele che ha li la grotta che porta il suo nome. </w:t>
      </w:r>
      <w:r w:rsidR="00BC6900">
        <w:t xml:space="preserve">Li si intrecciavano la via francigena con la via </w:t>
      </w:r>
      <w:proofErr w:type="spellStart"/>
      <w:r w:rsidR="00BC6900">
        <w:t>Micaelica</w:t>
      </w:r>
      <w:proofErr w:type="spellEnd"/>
      <w:r w:rsidR="00BC6900">
        <w:t xml:space="preserve"> che passa anche dai nostri Comuni”, ci ha detto la dott.ssa Maria Ausilia Mancini presidente della Associazione giovanile Ti Accompagno che ha lavorato sul progetto.</w:t>
      </w:r>
    </w:p>
    <w:p w:rsidR="00A15ACE" w:rsidRDefault="00A15ACE" w:rsidP="00BC6900">
      <w:pPr>
        <w:jc w:val="both"/>
      </w:pPr>
      <w:r>
        <w:t xml:space="preserve">“Ora vogliamo valorizzare questa importante Via che attraversa i nostri territori” – ha detto Carmelo  Palombo. “Noi abbiamo cominciato il lavoro di recupero del tragitto attualizzando il percorso e lo abbiamo fatto chiedendo ai tecnici dei diversi Comuni di lavorare assieme ad una mappa comune che siamo riusciti a formalizzare con l’aiuto della segreteria della nostra Associazione e con il piccolo finanziamento che siamo riusciti ad ottenere dalla Regione partecipando al bando emesso due anni fa.”  </w:t>
      </w:r>
      <w:r w:rsidR="0037203F">
        <w:t xml:space="preserve">Le vicende che hanno coinvolto Roma Capitale, che è uno dei partner del progetto, ha ritardato l’inizio dei lavori “Ma anche se abbiamo avuto poco tempo per utilizzare i fondi che ci siamo conquistati, il fatto di poter contare sulla stabilità di un’Associazione di Comuni che oramai ha dodici anni di vita e sulla competenza che abbiamo maturato nell’incrociare finanziamenti provenienti da diverse fonti per perseguire un obiettivo di valenza strategica e di lungo periodo, ci tranquillizza.” – ha detto il prof. Renato Di Gregorio.  Egli ha poi aggiunto: </w:t>
      </w:r>
      <w:r w:rsidR="009975F3">
        <w:t>“</w:t>
      </w:r>
      <w:r w:rsidR="0037203F">
        <w:t>in altre</w:t>
      </w:r>
      <w:r w:rsidR="009975F3">
        <w:t xml:space="preserve"> </w:t>
      </w:r>
      <w:r w:rsidR="0037203F">
        <w:t>Reg</w:t>
      </w:r>
      <w:r w:rsidR="009975F3">
        <w:t>ioni a monte e a valle del Lazio stanno importando il modello organizzativo messo a punto da SER.A.F.  e ciò ci da la possibilità di sviluppare una cooperazione lungo tutta la linea che attraversa l’Italia”.</w:t>
      </w:r>
    </w:p>
    <w:p w:rsidR="009975F3" w:rsidRDefault="009975F3" w:rsidP="00BC6900">
      <w:pPr>
        <w:jc w:val="both"/>
      </w:pPr>
      <w:r>
        <w:t xml:space="preserve">Con gli intervenuti si è convenuto che il cuore del problema risiede nella cultura della comunità e </w:t>
      </w:r>
      <w:r w:rsidR="00BC6900">
        <w:t>n</w:t>
      </w:r>
      <w:r>
        <w:t>ella sua capacità di garantire un’accoglienza adeguata</w:t>
      </w:r>
      <w:r w:rsidR="00BC6900">
        <w:t>. S</w:t>
      </w:r>
      <w:r>
        <w:t xml:space="preserve">arà fondamentale </w:t>
      </w:r>
      <w:r w:rsidR="00BC6900">
        <w:t xml:space="preserve">pertanto </w:t>
      </w:r>
      <w:r>
        <w:t xml:space="preserve">coinvolgere le Scuole del territorio </w:t>
      </w:r>
      <w:r w:rsidR="00BC6900">
        <w:t xml:space="preserve">per </w:t>
      </w:r>
      <w:r>
        <w:t>recupera</w:t>
      </w:r>
      <w:r w:rsidR="00BC6900">
        <w:t xml:space="preserve">re </w:t>
      </w:r>
      <w:r>
        <w:t xml:space="preserve"> la consapevolezza </w:t>
      </w:r>
      <w:r w:rsidR="00BC6900">
        <w:t xml:space="preserve">da parte degli studenti </w:t>
      </w:r>
      <w:r>
        <w:t xml:space="preserve">delle attrattività del territorio da rappresentare a coloro che sempre più numerosi percorreranno ora la Via Francigena “nel Sud” </w:t>
      </w:r>
      <w:bookmarkStart w:id="0" w:name="_GoBack"/>
      <w:bookmarkEnd w:id="0"/>
      <w:r>
        <w:t>come ha detto Di Paola.</w:t>
      </w:r>
    </w:p>
    <w:p w:rsidR="009975F3" w:rsidRDefault="009975F3" w:rsidP="00BC6900">
      <w:pPr>
        <w:jc w:val="both"/>
      </w:pPr>
      <w:r>
        <w:t xml:space="preserve">Anche il rapporto stretto con la Regione Lazio sarà indispensabile  e la decisione presa in giornata che dei Cammini ora se ne interesserà l’Agenzia regionale  per il Turismo ha rincuorato tutti. La decisione dei Comuni di SER.A.F. di costituire un’Associazione </w:t>
      </w:r>
      <w:r w:rsidR="00BC6900">
        <w:t xml:space="preserve">come Terra dei Cammini </w:t>
      </w:r>
      <w:r>
        <w:t xml:space="preserve">che riunisca i Comuni, le imprese e le scuole e l’Università per operare assieme sui “cammini” si è rilevata una </w:t>
      </w:r>
      <w:r w:rsidR="00BC6900">
        <w:t>scelta strategica lungimirante. Ora l’avv. Bucci, presidente di Terra dei Cammini avrà un interlocutore specifico per  condividere le scelte da fare nei prossimi anni</w:t>
      </w:r>
    </w:p>
    <w:p w:rsidR="004B0C31" w:rsidRDefault="004B0C31"/>
    <w:p w:rsidR="004B0C31" w:rsidRDefault="004B0C31"/>
    <w:sectPr w:rsidR="004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31"/>
    <w:rsid w:val="001A337F"/>
    <w:rsid w:val="0037203F"/>
    <w:rsid w:val="004B0C31"/>
    <w:rsid w:val="005A091C"/>
    <w:rsid w:val="009975F3"/>
    <w:rsid w:val="00A15ACE"/>
    <w:rsid w:val="00BC6900"/>
    <w:rsid w:val="00E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2016-12-03T13:33:00Z</dcterms:created>
  <dcterms:modified xsi:type="dcterms:W3CDTF">2016-12-03T13:33:00Z</dcterms:modified>
</cp:coreProperties>
</file>